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987DA9" w:rsidRDefault="000954FE" w:rsidP="000954FE">
      <w:pPr>
        <w:pStyle w:val="a7"/>
        <w:jc w:val="center"/>
        <w:rPr>
          <w:b/>
          <w:bCs/>
          <w:color w:val="auto"/>
          <w:sz w:val="36"/>
          <w:szCs w:val="36"/>
        </w:rPr>
      </w:pPr>
      <w:r w:rsidRPr="00987DA9">
        <w:rPr>
          <w:b/>
          <w:bCs/>
          <w:color w:val="auto"/>
          <w:sz w:val="36"/>
          <w:szCs w:val="36"/>
        </w:rPr>
        <w:t>РАСПОРЯЖЕНИЕ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281E2D">
        <w:rPr>
          <w:color w:val="auto"/>
          <w:szCs w:val="28"/>
        </w:rPr>
        <w:t>16.10.2012</w:t>
      </w:r>
      <w:r>
        <w:rPr>
          <w:color w:val="auto"/>
          <w:szCs w:val="28"/>
        </w:rPr>
        <w:t xml:space="preserve">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281E2D">
        <w:rPr>
          <w:color w:val="auto"/>
          <w:szCs w:val="28"/>
        </w:rPr>
        <w:t>56</w:t>
      </w:r>
      <w:bookmarkStart w:id="0" w:name="_GoBack"/>
      <w:bookmarkEnd w:id="0"/>
      <w:r w:rsidR="008804AD">
        <w:rPr>
          <w:color w:val="auto"/>
          <w:szCs w:val="28"/>
        </w:rPr>
        <w:t>_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и дополнений в распоряжение председателя контрольно-счетной палаты муниципального образования </w:t>
      </w:r>
      <w:proofErr w:type="spellStart"/>
      <w:r w:rsidR="00E26453"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b/>
          <w:sz w:val="28"/>
          <w:szCs w:val="28"/>
        </w:rPr>
        <w:t xml:space="preserve"> район от 05 марта 2012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года №11 «Об утверждении плана работы контрольно-счетной палаты муниципального образования </w:t>
      </w:r>
      <w:proofErr w:type="spellStart"/>
      <w:r w:rsidR="00E26453"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b/>
          <w:sz w:val="28"/>
          <w:szCs w:val="28"/>
        </w:rPr>
        <w:t xml:space="preserve"> район на 2012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 xml:space="preserve"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</w:t>
      </w:r>
      <w:proofErr w:type="spellStart"/>
      <w:r w:rsidR="00E2645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="00E2645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sz w:val="28"/>
          <w:szCs w:val="28"/>
        </w:rPr>
        <w:t xml:space="preserve"> район от 23.11.2011 №19/1</w:t>
      </w:r>
      <w:r w:rsidR="005E4A02">
        <w:rPr>
          <w:rFonts w:ascii="Times New Roman" w:hAnsi="Times New Roman" w:cs="Times New Roman"/>
          <w:sz w:val="28"/>
          <w:szCs w:val="28"/>
        </w:rPr>
        <w:t xml:space="preserve">, поручение Совета муниципального образования </w:t>
      </w:r>
      <w:proofErr w:type="spellStart"/>
      <w:r w:rsidR="005E4A02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5E4A02">
        <w:rPr>
          <w:rFonts w:ascii="Times New Roman" w:hAnsi="Times New Roman" w:cs="Times New Roman"/>
          <w:sz w:val="28"/>
          <w:szCs w:val="28"/>
        </w:rPr>
        <w:t xml:space="preserve"> район от 24.09.2012 года №66</w:t>
      </w:r>
      <w:r w:rsidR="00E2645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3108B" w:rsidRDefault="0073108B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05 марта 2012 года №11 «Об утверждении плана работы контрольно-счетной палаты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2012 год» следующие изменения и дополнения:</w:t>
      </w:r>
    </w:p>
    <w:p w:rsidR="00763BC0" w:rsidRDefault="00763BC0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дополнить пунктом 2.2</w:t>
      </w:r>
      <w:r w:rsidR="005E4A0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E61F1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E7" w:rsidRPr="00140C1F" w:rsidRDefault="00D724E7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1F1A">
        <w:rPr>
          <w:rFonts w:ascii="Times New Roman" w:hAnsi="Times New Roman" w:cs="Times New Roman"/>
          <w:sz w:val="28"/>
          <w:szCs w:val="28"/>
        </w:rPr>
        <w:t>2.2</w:t>
      </w:r>
      <w:r w:rsidR="005E4A02">
        <w:rPr>
          <w:rFonts w:ascii="Times New Roman" w:hAnsi="Times New Roman" w:cs="Times New Roman"/>
          <w:sz w:val="28"/>
          <w:szCs w:val="28"/>
        </w:rPr>
        <w:t>7</w:t>
      </w:r>
      <w:r w:rsidR="00E61F1A">
        <w:rPr>
          <w:rFonts w:ascii="Times New Roman" w:hAnsi="Times New Roman" w:cs="Times New Roman"/>
          <w:sz w:val="28"/>
          <w:szCs w:val="28"/>
        </w:rPr>
        <w:t>.</w:t>
      </w:r>
      <w:r w:rsidR="005E4A02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="005E4A02">
        <w:rPr>
          <w:rFonts w:ascii="Times New Roman" w:hAnsi="Times New Roman" w:cs="Times New Roman"/>
          <w:sz w:val="28"/>
          <w:szCs w:val="28"/>
        </w:rPr>
        <w:t>заключения правомерности отказа администрации муниципального образования</w:t>
      </w:r>
      <w:proofErr w:type="gramEnd"/>
      <w:r w:rsidR="005E4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02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5E4A02">
        <w:rPr>
          <w:rFonts w:ascii="Times New Roman" w:hAnsi="Times New Roman" w:cs="Times New Roman"/>
          <w:sz w:val="28"/>
          <w:szCs w:val="28"/>
        </w:rPr>
        <w:t xml:space="preserve"> район на обращение гражданина Сердюк Г.А. по вопросу дополнительных выплат к пенсии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E4A02">
        <w:rPr>
          <w:rFonts w:ascii="Times New Roman" w:hAnsi="Times New Roman" w:cs="Times New Roman"/>
          <w:sz w:val="28"/>
          <w:szCs w:val="28"/>
        </w:rPr>
        <w:t>.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BC5AF2" w:rsidRDefault="00BC5AF2" w:rsidP="005E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AF2" w:rsidRDefault="00BC5AF2" w:rsidP="005E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AF2" w:rsidRDefault="00BC5AF2" w:rsidP="005E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AF2" w:rsidRDefault="00BC5AF2" w:rsidP="005E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AF2" w:rsidRDefault="00BC5AF2" w:rsidP="005E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4FE" w:rsidRDefault="005E4A02" w:rsidP="005E4A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56FE" w:rsidRDefault="005E56F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proofErr w:type="spellEnd"/>
          </w:p>
        </w:tc>
      </w:tr>
      <w:tr w:rsidR="00B303EB" w:rsidTr="002A4837">
        <w:tc>
          <w:tcPr>
            <w:tcW w:w="6304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</w:p>
        </w:tc>
        <w:tc>
          <w:tcPr>
            <w:tcW w:w="3159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15029C" w:rsidRDefault="000C4311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  <w:bookmarkStart w:id="1" w:name="sub_1000"/>
      <w:r w:rsidRPr="000C4311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   </w:t>
      </w:r>
    </w:p>
    <w:p w:rsidR="0015029C" w:rsidRDefault="0015029C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1"/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C30455" w:rsidSect="00BC5AF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753D9"/>
    <w:rsid w:val="001B054C"/>
    <w:rsid w:val="001C6C1D"/>
    <w:rsid w:val="001D445A"/>
    <w:rsid w:val="001D5C75"/>
    <w:rsid w:val="0024124D"/>
    <w:rsid w:val="00276FC6"/>
    <w:rsid w:val="00281E2D"/>
    <w:rsid w:val="002860B5"/>
    <w:rsid w:val="00297169"/>
    <w:rsid w:val="002A4837"/>
    <w:rsid w:val="003021F3"/>
    <w:rsid w:val="0040648A"/>
    <w:rsid w:val="004321B4"/>
    <w:rsid w:val="00435F79"/>
    <w:rsid w:val="0044081B"/>
    <w:rsid w:val="00456521"/>
    <w:rsid w:val="005253E9"/>
    <w:rsid w:val="005D6B03"/>
    <w:rsid w:val="005E4A02"/>
    <w:rsid w:val="005E56FE"/>
    <w:rsid w:val="005F7177"/>
    <w:rsid w:val="006430FD"/>
    <w:rsid w:val="006D0FBF"/>
    <w:rsid w:val="007045F5"/>
    <w:rsid w:val="0073108B"/>
    <w:rsid w:val="00746964"/>
    <w:rsid w:val="00763BC0"/>
    <w:rsid w:val="00777D74"/>
    <w:rsid w:val="00792BE5"/>
    <w:rsid w:val="0080734B"/>
    <w:rsid w:val="008804AD"/>
    <w:rsid w:val="008E6CD7"/>
    <w:rsid w:val="00916A7C"/>
    <w:rsid w:val="00916F47"/>
    <w:rsid w:val="00987DA9"/>
    <w:rsid w:val="009C1EB2"/>
    <w:rsid w:val="00A53DFB"/>
    <w:rsid w:val="00A64997"/>
    <w:rsid w:val="00A840BB"/>
    <w:rsid w:val="00B0593D"/>
    <w:rsid w:val="00B303EB"/>
    <w:rsid w:val="00BC5AF2"/>
    <w:rsid w:val="00BC6C2A"/>
    <w:rsid w:val="00C064E5"/>
    <w:rsid w:val="00C12CDE"/>
    <w:rsid w:val="00C30455"/>
    <w:rsid w:val="00C369D4"/>
    <w:rsid w:val="00CB7C59"/>
    <w:rsid w:val="00CC1B06"/>
    <w:rsid w:val="00CD116E"/>
    <w:rsid w:val="00CF2F8B"/>
    <w:rsid w:val="00D01568"/>
    <w:rsid w:val="00D52623"/>
    <w:rsid w:val="00D724E7"/>
    <w:rsid w:val="00DA3BB0"/>
    <w:rsid w:val="00E26453"/>
    <w:rsid w:val="00E61F1A"/>
    <w:rsid w:val="00E81ABD"/>
    <w:rsid w:val="00EB7A60"/>
    <w:rsid w:val="00EC17C0"/>
    <w:rsid w:val="00ED78A5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71D36-EC9A-4F9B-B5A6-3DB3DEE1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8</cp:revision>
  <cp:lastPrinted>2012-10-19T13:05:00Z</cp:lastPrinted>
  <dcterms:created xsi:type="dcterms:W3CDTF">2012-08-03T07:31:00Z</dcterms:created>
  <dcterms:modified xsi:type="dcterms:W3CDTF">2013-01-17T11:22:00Z</dcterms:modified>
</cp:coreProperties>
</file>